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B85BE7" w:rsidP="00CC4566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августа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086AC3">
              <w:rPr>
                <w:b/>
                <w:sz w:val="28"/>
                <w:szCs w:val="28"/>
              </w:rPr>
              <w:t xml:space="preserve">           </w:t>
            </w:r>
            <w:r w:rsidR="002C5C76">
              <w:rPr>
                <w:b/>
                <w:sz w:val="28"/>
                <w:szCs w:val="28"/>
              </w:rPr>
              <w:t>№</w:t>
            </w:r>
            <w:r w:rsidR="00F4386D">
              <w:rPr>
                <w:b/>
                <w:sz w:val="28"/>
                <w:szCs w:val="28"/>
              </w:rPr>
              <w:t xml:space="preserve"> 20/103</w:t>
            </w:r>
          </w:p>
          <w:p w:rsidR="001D54EB" w:rsidRDefault="001D54E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0A64CF" w:rsidRDefault="000A64CF" w:rsidP="00CF1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 голосовании избирателей на избирательных участках, образованных на судах, которые будут находиться в день голосования на выборах депутатов Архангельской городской Думы двадцать седьмого созыва </w:t>
            </w:r>
          </w:p>
          <w:p w:rsidR="00CF1CFD" w:rsidRPr="007B1636" w:rsidRDefault="000A64CF" w:rsidP="00CF1C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 плавании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0A64CF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единообразного применения областного закона </w:t>
      </w:r>
      <w:r w:rsidR="001D5044">
        <w:rPr>
          <w:sz w:val="28"/>
          <w:szCs w:val="28"/>
        </w:rPr>
        <w:t>Архангельского области от 8 ноября 2006 года № 268-13-ОЗ «О выборах в органы местного самоуправления в Архангельской области», организации единого порядка установления итогов голосования, руководствуясь пунктом 10 статьи 24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CF1CFD">
        <w:rPr>
          <w:sz w:val="28"/>
          <w:szCs w:val="28"/>
        </w:rPr>
        <w:t xml:space="preserve"> </w:t>
      </w:r>
      <w:r w:rsidR="002224FD">
        <w:rPr>
          <w:sz w:val="28"/>
          <w:szCs w:val="28"/>
        </w:rPr>
        <w:t>избирательная комиссия муниципального образования</w:t>
      </w:r>
      <w:proofErr w:type="gramEnd"/>
      <w:r w:rsidR="002224FD">
        <w:rPr>
          <w:sz w:val="28"/>
          <w:szCs w:val="28"/>
        </w:rPr>
        <w:t xml:space="preserve"> «Город Архангельск»</w:t>
      </w:r>
      <w:r w:rsidR="00A25073">
        <w:rPr>
          <w:sz w:val="28"/>
          <w:szCs w:val="28"/>
        </w:rPr>
        <w:t xml:space="preserve"> </w:t>
      </w:r>
      <w:r w:rsidR="00A25073" w:rsidRPr="00A25073">
        <w:rPr>
          <w:b/>
          <w:sz w:val="28"/>
          <w:szCs w:val="28"/>
        </w:rPr>
        <w:t>постановляет:</w:t>
      </w:r>
    </w:p>
    <w:p w:rsidR="00171977" w:rsidRDefault="00C47DC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5044">
        <w:rPr>
          <w:sz w:val="28"/>
          <w:szCs w:val="28"/>
        </w:rPr>
        <w:t>Установить, что голосование избирателей на избирательных участках, образованных на судах, которые будут находиться в день голосования на выборах депутатов Архангельской городской Думы двадцать седьмого созыва в плавании, проводиться только по единому избирательному округу.</w:t>
      </w:r>
    </w:p>
    <w:p w:rsidR="001D5044" w:rsidRDefault="001D504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Южной территориальной избирательной комиссии, г. Архангельск учитывать данные об итогах голосования на избирательных участках, указанных в пункте 1 настоящего постановления, по единому избирательному округу на территории одномандатного избирательного </w:t>
      </w:r>
      <w:r>
        <w:rPr>
          <w:sz w:val="28"/>
          <w:szCs w:val="28"/>
        </w:rPr>
        <w:lastRenderedPageBreak/>
        <w:t>округа № 5.</w:t>
      </w:r>
    </w:p>
    <w:p w:rsidR="001D5044" w:rsidRDefault="001D5044" w:rsidP="001D5044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Южную территориальную избирательную комиссию, г. Архангельск и разместить на официальном сайте избирательной комиссии муниципального образования «Город Архангельск» в сети Интернет.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sectPr w:rsidR="00FC68BF" w:rsidSect="0076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4F" w:rsidRDefault="0079274F" w:rsidP="00B13414">
      <w:r>
        <w:separator/>
      </w:r>
    </w:p>
  </w:endnote>
  <w:endnote w:type="continuationSeparator" w:id="0">
    <w:p w:rsidR="0079274F" w:rsidRDefault="0079274F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4F" w:rsidRDefault="0079274F" w:rsidP="00B13414">
      <w:r>
        <w:separator/>
      </w:r>
    </w:p>
  </w:footnote>
  <w:footnote w:type="continuationSeparator" w:id="0">
    <w:p w:rsidR="0079274F" w:rsidRDefault="0079274F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4398E"/>
    <w:rsid w:val="000446EC"/>
    <w:rsid w:val="00086AC3"/>
    <w:rsid w:val="0009168D"/>
    <w:rsid w:val="000A64CF"/>
    <w:rsid w:val="000D43F5"/>
    <w:rsid w:val="00171977"/>
    <w:rsid w:val="001B670E"/>
    <w:rsid w:val="001D5044"/>
    <w:rsid w:val="001D54EB"/>
    <w:rsid w:val="001E1A10"/>
    <w:rsid w:val="002224FD"/>
    <w:rsid w:val="00241BEE"/>
    <w:rsid w:val="002A5DEF"/>
    <w:rsid w:val="002C5C76"/>
    <w:rsid w:val="003A78B8"/>
    <w:rsid w:val="003B307E"/>
    <w:rsid w:val="003B6189"/>
    <w:rsid w:val="00406131"/>
    <w:rsid w:val="00426B78"/>
    <w:rsid w:val="004341FA"/>
    <w:rsid w:val="0045386B"/>
    <w:rsid w:val="0047494C"/>
    <w:rsid w:val="00485F51"/>
    <w:rsid w:val="004900E4"/>
    <w:rsid w:val="004939BB"/>
    <w:rsid w:val="004A2D6C"/>
    <w:rsid w:val="004E0DBD"/>
    <w:rsid w:val="00506AE4"/>
    <w:rsid w:val="00545BED"/>
    <w:rsid w:val="00583E8E"/>
    <w:rsid w:val="00595F9C"/>
    <w:rsid w:val="00596A39"/>
    <w:rsid w:val="005A0C1B"/>
    <w:rsid w:val="005B05A4"/>
    <w:rsid w:val="005E3782"/>
    <w:rsid w:val="005E62CF"/>
    <w:rsid w:val="006E6257"/>
    <w:rsid w:val="007108F4"/>
    <w:rsid w:val="00761657"/>
    <w:rsid w:val="007714DF"/>
    <w:rsid w:val="0079274F"/>
    <w:rsid w:val="007B0150"/>
    <w:rsid w:val="007D4A29"/>
    <w:rsid w:val="00800977"/>
    <w:rsid w:val="008270A4"/>
    <w:rsid w:val="0085147C"/>
    <w:rsid w:val="008864A5"/>
    <w:rsid w:val="008C7369"/>
    <w:rsid w:val="008D179F"/>
    <w:rsid w:val="008D1907"/>
    <w:rsid w:val="008F5D12"/>
    <w:rsid w:val="00916741"/>
    <w:rsid w:val="009511E9"/>
    <w:rsid w:val="00967B3A"/>
    <w:rsid w:val="00A12A42"/>
    <w:rsid w:val="00A25073"/>
    <w:rsid w:val="00A33ECE"/>
    <w:rsid w:val="00A36F81"/>
    <w:rsid w:val="00A64336"/>
    <w:rsid w:val="00A725F2"/>
    <w:rsid w:val="00A8282B"/>
    <w:rsid w:val="00AD626C"/>
    <w:rsid w:val="00AF358D"/>
    <w:rsid w:val="00B13414"/>
    <w:rsid w:val="00B43EB1"/>
    <w:rsid w:val="00B72B6F"/>
    <w:rsid w:val="00B734EB"/>
    <w:rsid w:val="00B85BE7"/>
    <w:rsid w:val="00BE0CA8"/>
    <w:rsid w:val="00BE7562"/>
    <w:rsid w:val="00C3423C"/>
    <w:rsid w:val="00C47DC4"/>
    <w:rsid w:val="00CB1908"/>
    <w:rsid w:val="00CC4566"/>
    <w:rsid w:val="00CF1CFD"/>
    <w:rsid w:val="00D44E01"/>
    <w:rsid w:val="00D64FBE"/>
    <w:rsid w:val="00E24E9A"/>
    <w:rsid w:val="00E342E2"/>
    <w:rsid w:val="00E45112"/>
    <w:rsid w:val="00E509A4"/>
    <w:rsid w:val="00E80BB7"/>
    <w:rsid w:val="00E85B36"/>
    <w:rsid w:val="00EA61FD"/>
    <w:rsid w:val="00EF12B9"/>
    <w:rsid w:val="00F31A32"/>
    <w:rsid w:val="00F4386D"/>
    <w:rsid w:val="00F75D2C"/>
    <w:rsid w:val="00FC355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5C99C-C87D-4C8E-B1F2-66E6F777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2018-08-04T11:33:00Z</cp:lastPrinted>
  <dcterms:created xsi:type="dcterms:W3CDTF">2018-08-09T07:09:00Z</dcterms:created>
  <dcterms:modified xsi:type="dcterms:W3CDTF">2018-08-09T07:09:00Z</dcterms:modified>
</cp:coreProperties>
</file>